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8E34" w14:textId="77777777" w:rsidR="00D730EA" w:rsidRPr="00D730EA" w:rsidRDefault="00D730EA" w:rsidP="00D730EA">
      <w:pPr>
        <w:spacing w:after="0"/>
        <w:jc w:val="center"/>
        <w:rPr>
          <w:rFonts w:ascii="Times New Roman" w:hAnsi="Times New Roman" w:cs="Times New Roman"/>
          <w:b/>
          <w:bCs/>
          <w:sz w:val="28"/>
          <w:szCs w:val="28"/>
        </w:rPr>
      </w:pPr>
      <w:r w:rsidRPr="00D730EA">
        <w:rPr>
          <w:rFonts w:ascii="Times New Roman" w:hAnsi="Times New Roman" w:cs="Times New Roman"/>
          <w:b/>
          <w:bCs/>
          <w:sz w:val="28"/>
          <w:szCs w:val="28"/>
        </w:rPr>
        <w:t>ОТЧЁТ О ПРОВЕДЕНИИ БАЗОВОГО КУРСА GM TRUST</w:t>
      </w:r>
    </w:p>
    <w:p w14:paraId="18693723" w14:textId="5C520AED" w:rsidR="00D730EA" w:rsidRDefault="00D730EA" w:rsidP="00D730EA">
      <w:pPr>
        <w:spacing w:after="0"/>
        <w:jc w:val="center"/>
        <w:rPr>
          <w:rFonts w:ascii="Times New Roman" w:hAnsi="Times New Roman" w:cs="Times New Roman"/>
          <w:b/>
          <w:bCs/>
          <w:sz w:val="28"/>
          <w:szCs w:val="28"/>
        </w:rPr>
      </w:pPr>
      <w:r w:rsidRPr="00D730EA">
        <w:rPr>
          <w:rFonts w:ascii="Times New Roman" w:hAnsi="Times New Roman" w:cs="Times New Roman"/>
          <w:b/>
          <w:bCs/>
          <w:sz w:val="28"/>
          <w:szCs w:val="28"/>
        </w:rPr>
        <w:t>по Оценке общих движений по методу Прехтля</w:t>
      </w:r>
      <w:r w:rsidRPr="00D730EA">
        <w:rPr>
          <w:rFonts w:ascii="Times New Roman" w:hAnsi="Times New Roman" w:cs="Times New Roman"/>
          <w:b/>
          <w:bCs/>
          <w:sz w:val="28"/>
          <w:szCs w:val="28"/>
        </w:rPr>
        <w:br/>
        <w:t>4–7 декабря 2025 года, г. Шымкент</w:t>
      </w:r>
    </w:p>
    <w:p w14:paraId="527A04E2" w14:textId="77777777" w:rsidR="00D730EA" w:rsidRPr="00D730EA" w:rsidRDefault="00D730EA" w:rsidP="00D730EA">
      <w:pPr>
        <w:spacing w:after="0"/>
        <w:jc w:val="center"/>
        <w:rPr>
          <w:rFonts w:ascii="Times New Roman" w:hAnsi="Times New Roman" w:cs="Times New Roman"/>
          <w:sz w:val="28"/>
          <w:szCs w:val="28"/>
        </w:rPr>
      </w:pPr>
    </w:p>
    <w:p w14:paraId="1774EFD1" w14:textId="3A0388DD" w:rsidR="00D730EA" w:rsidRPr="000C5D49" w:rsidRDefault="00D730EA" w:rsidP="00D730EA">
      <w:pPr>
        <w:rPr>
          <w:rFonts w:ascii="Times New Roman" w:hAnsi="Times New Roman" w:cs="Times New Roman"/>
          <w:sz w:val="28"/>
          <w:szCs w:val="28"/>
          <w:lang w:val="ru-RU"/>
        </w:rPr>
      </w:pPr>
      <w:r w:rsidRPr="00D730EA">
        <w:rPr>
          <w:rFonts w:ascii="Times New Roman" w:hAnsi="Times New Roman" w:cs="Times New Roman"/>
          <w:sz w:val="28"/>
          <w:szCs w:val="28"/>
        </w:rPr>
        <w:t xml:space="preserve">С 4 по 7 декабря 2025 года в г. Шымкент на базе </w:t>
      </w:r>
      <w:r w:rsidRPr="00D730EA">
        <w:rPr>
          <w:rFonts w:ascii="Times New Roman" w:hAnsi="Times New Roman" w:cs="Times New Roman"/>
          <w:b/>
          <w:bCs/>
          <w:sz w:val="28"/>
          <w:szCs w:val="28"/>
        </w:rPr>
        <w:t>SHYMKENT GRAND HOTEL</w:t>
      </w:r>
      <w:r w:rsidRPr="00D730EA">
        <w:rPr>
          <w:rFonts w:ascii="Times New Roman" w:hAnsi="Times New Roman" w:cs="Times New Roman"/>
          <w:sz w:val="28"/>
          <w:szCs w:val="28"/>
        </w:rPr>
        <w:t xml:space="preserve"> состоялся </w:t>
      </w:r>
      <w:r w:rsidRPr="00D730EA">
        <w:rPr>
          <w:rFonts w:ascii="Times New Roman" w:hAnsi="Times New Roman" w:cs="Times New Roman"/>
          <w:b/>
          <w:bCs/>
          <w:sz w:val="28"/>
          <w:szCs w:val="28"/>
        </w:rPr>
        <w:t>Базовый курс GM Trust по оценке общих движений (General Movements Assessment, GMA)</w:t>
      </w:r>
      <w:r w:rsidRPr="00D730EA">
        <w:rPr>
          <w:rFonts w:ascii="Times New Roman" w:hAnsi="Times New Roman" w:cs="Times New Roman"/>
          <w:sz w:val="28"/>
          <w:szCs w:val="28"/>
        </w:rPr>
        <w:t xml:space="preserve"> по методу Прехтля.</w:t>
      </w:r>
      <w:r w:rsidRPr="00D730EA">
        <w:rPr>
          <w:rFonts w:ascii="Times New Roman" w:hAnsi="Times New Roman" w:cs="Times New Roman"/>
          <w:sz w:val="28"/>
          <w:szCs w:val="28"/>
        </w:rPr>
        <w:br/>
      </w:r>
      <w:r>
        <w:rPr>
          <w:rFonts w:ascii="Times New Roman" w:hAnsi="Times New Roman" w:cs="Times New Roman"/>
          <w:sz w:val="28"/>
          <w:szCs w:val="28"/>
        </w:rPr>
        <w:br/>
      </w:r>
      <w:r w:rsidRPr="00D730EA">
        <w:rPr>
          <w:rFonts w:ascii="Times New Roman" w:hAnsi="Times New Roman" w:cs="Times New Roman"/>
          <w:sz w:val="28"/>
          <w:szCs w:val="28"/>
        </w:rPr>
        <w:t xml:space="preserve">Преподаватель курса — </w:t>
      </w:r>
      <w:r w:rsidRPr="00D730EA">
        <w:rPr>
          <w:rFonts w:ascii="Times New Roman" w:hAnsi="Times New Roman" w:cs="Times New Roman"/>
          <w:b/>
          <w:bCs/>
          <w:sz w:val="28"/>
          <w:szCs w:val="28"/>
        </w:rPr>
        <w:t>Наташа Бертончелли</w:t>
      </w:r>
      <w:r w:rsidRPr="00D730EA">
        <w:rPr>
          <w:rFonts w:ascii="Times New Roman" w:hAnsi="Times New Roman" w:cs="Times New Roman"/>
          <w:sz w:val="28"/>
          <w:szCs w:val="28"/>
        </w:rPr>
        <w:t>, международный инструктор GM Trust.</w:t>
      </w:r>
    </w:p>
    <w:p w14:paraId="7C20DDF1" w14:textId="77777777" w:rsidR="00D730EA" w:rsidRPr="00D730EA" w:rsidRDefault="00D730EA" w:rsidP="00D730EA">
      <w:pPr>
        <w:rPr>
          <w:rFonts w:ascii="Times New Roman" w:hAnsi="Times New Roman" w:cs="Times New Roman"/>
          <w:sz w:val="28"/>
          <w:szCs w:val="28"/>
        </w:rPr>
      </w:pPr>
      <w:r w:rsidRPr="00D730EA">
        <w:rPr>
          <w:rFonts w:ascii="Times New Roman" w:hAnsi="Times New Roman" w:cs="Times New Roman"/>
          <w:sz w:val="28"/>
          <w:szCs w:val="28"/>
        </w:rPr>
        <w:t xml:space="preserve">Курс был организован GM Trust совместно с </w:t>
      </w:r>
      <w:r w:rsidRPr="00D730EA">
        <w:rPr>
          <w:rFonts w:ascii="Times New Roman" w:hAnsi="Times New Roman" w:cs="Times New Roman"/>
          <w:b/>
          <w:bCs/>
          <w:sz w:val="28"/>
          <w:szCs w:val="28"/>
        </w:rPr>
        <w:t>Обществом детских неврологов, нейрофизиологов, психиатров и психотерапевтов</w:t>
      </w:r>
      <w:r w:rsidRPr="00D730EA">
        <w:rPr>
          <w:rFonts w:ascii="Times New Roman" w:hAnsi="Times New Roman" w:cs="Times New Roman"/>
          <w:sz w:val="28"/>
          <w:szCs w:val="28"/>
        </w:rPr>
        <w:t xml:space="preserve"> при поддержке </w:t>
      </w:r>
      <w:r w:rsidRPr="00D730EA">
        <w:rPr>
          <w:rFonts w:ascii="Times New Roman" w:hAnsi="Times New Roman" w:cs="Times New Roman"/>
          <w:b/>
          <w:bCs/>
          <w:sz w:val="28"/>
          <w:szCs w:val="28"/>
        </w:rPr>
        <w:t>Клиники “NeuroLIFE / ЭПИЦЕНТР им. С.В. Савинова”</w:t>
      </w:r>
      <w:r w:rsidRPr="00D730EA">
        <w:rPr>
          <w:rFonts w:ascii="Times New Roman" w:hAnsi="Times New Roman" w:cs="Times New Roman"/>
          <w:sz w:val="28"/>
          <w:szCs w:val="28"/>
        </w:rPr>
        <w:t>.</w:t>
      </w:r>
    </w:p>
    <w:p w14:paraId="10D61C9F" w14:textId="77777777" w:rsidR="00D730EA" w:rsidRPr="00D730EA" w:rsidRDefault="00D730EA" w:rsidP="00D730EA">
      <w:pPr>
        <w:rPr>
          <w:rFonts w:ascii="Times New Roman" w:hAnsi="Times New Roman" w:cs="Times New Roman"/>
          <w:sz w:val="28"/>
          <w:szCs w:val="28"/>
        </w:rPr>
      </w:pPr>
      <w:r w:rsidRPr="00D730EA">
        <w:rPr>
          <w:rFonts w:ascii="Times New Roman" w:hAnsi="Times New Roman" w:cs="Times New Roman"/>
          <w:sz w:val="28"/>
          <w:szCs w:val="28"/>
        </w:rPr>
        <w:t xml:space="preserve">Мероприятие было посвящено памяти выдающегося специалиста в области GMA — </w:t>
      </w:r>
      <w:r w:rsidRPr="00D730EA">
        <w:rPr>
          <w:rFonts w:ascii="Times New Roman" w:hAnsi="Times New Roman" w:cs="Times New Roman"/>
          <w:b/>
          <w:bCs/>
          <w:sz w:val="28"/>
          <w:szCs w:val="28"/>
        </w:rPr>
        <w:t>Кристы Эйнспилер</w:t>
      </w:r>
      <w:r w:rsidRPr="00D730EA">
        <w:rPr>
          <w:rFonts w:ascii="Times New Roman" w:hAnsi="Times New Roman" w:cs="Times New Roman"/>
          <w:sz w:val="28"/>
          <w:szCs w:val="28"/>
        </w:rPr>
        <w:t>.</w:t>
      </w:r>
      <w:r w:rsidRPr="00D730EA">
        <w:rPr>
          <w:rFonts w:ascii="Times New Roman" w:hAnsi="Times New Roman" w:cs="Times New Roman"/>
          <w:sz w:val="28"/>
          <w:szCs w:val="28"/>
        </w:rPr>
        <w:br/>
        <w:t xml:space="preserve">Курс начался с презентации о её научном наследии и выступления </w:t>
      </w:r>
      <w:r w:rsidRPr="00D730EA">
        <w:rPr>
          <w:rFonts w:ascii="Times New Roman" w:hAnsi="Times New Roman" w:cs="Times New Roman"/>
          <w:b/>
          <w:bCs/>
          <w:sz w:val="28"/>
          <w:szCs w:val="28"/>
        </w:rPr>
        <w:t>«Казахстан на пути Кристы Эйнспилер»</w:t>
      </w:r>
      <w:r w:rsidRPr="00D730EA">
        <w:rPr>
          <w:rFonts w:ascii="Times New Roman" w:hAnsi="Times New Roman" w:cs="Times New Roman"/>
          <w:sz w:val="28"/>
          <w:szCs w:val="28"/>
        </w:rPr>
        <w:t>, подчеркивающего важность внедрения методики GMA в стране.</w:t>
      </w:r>
    </w:p>
    <w:p w14:paraId="5013C05E" w14:textId="524B6C4D" w:rsidR="00D730EA" w:rsidRPr="00D730EA" w:rsidRDefault="00D730EA" w:rsidP="00D730EA">
      <w:pPr>
        <w:rPr>
          <w:rFonts w:ascii="Times New Roman" w:hAnsi="Times New Roman" w:cs="Times New Roman"/>
          <w:sz w:val="44"/>
          <w:szCs w:val="44"/>
        </w:rPr>
      </w:pPr>
      <w:r w:rsidRPr="00D730EA">
        <w:rPr>
          <w:rFonts w:ascii="Times New Roman" w:hAnsi="Times New Roman" w:cs="Times New Roman"/>
          <w:sz w:val="28"/>
          <w:szCs w:val="28"/>
        </w:rPr>
        <w:t xml:space="preserve">В мероприятии приняли участие </w:t>
      </w:r>
      <w:r w:rsidRPr="00D730EA">
        <w:rPr>
          <w:rStyle w:val="a3"/>
          <w:rFonts w:ascii="Times New Roman" w:hAnsi="Times New Roman" w:cs="Times New Roman"/>
          <w:sz w:val="28"/>
          <w:szCs w:val="28"/>
        </w:rPr>
        <w:t>34 человека</w:t>
      </w:r>
      <w:r>
        <w:rPr>
          <w:rFonts w:ascii="Times New Roman" w:hAnsi="Times New Roman" w:cs="Times New Roman"/>
          <w:sz w:val="28"/>
          <w:szCs w:val="28"/>
        </w:rPr>
        <w:br/>
      </w:r>
      <w:r w:rsidRPr="00D730EA">
        <w:rPr>
          <w:rFonts w:ascii="Times New Roman" w:hAnsi="Times New Roman" w:cs="Times New Roman"/>
          <w:sz w:val="28"/>
          <w:szCs w:val="28"/>
        </w:rPr>
        <w:t xml:space="preserve">Курс включал </w:t>
      </w:r>
      <w:r w:rsidR="000C5D49">
        <w:rPr>
          <w:rFonts w:ascii="Times New Roman" w:hAnsi="Times New Roman" w:cs="Times New Roman"/>
          <w:sz w:val="28"/>
          <w:szCs w:val="28"/>
          <w:lang w:val="ru-RU"/>
        </w:rPr>
        <w:t>три с половиной дня с</w:t>
      </w:r>
      <w:r w:rsidRPr="00D730EA">
        <w:rPr>
          <w:rFonts w:ascii="Times New Roman" w:hAnsi="Times New Roman" w:cs="Times New Roman"/>
          <w:sz w:val="28"/>
          <w:szCs w:val="28"/>
        </w:rPr>
        <w:t xml:space="preserve"> сочетанием лекций,</w:t>
      </w:r>
      <w:r w:rsidRPr="00D730EA">
        <w:rPr>
          <w:rFonts w:ascii="Times New Roman" w:hAnsi="Times New Roman" w:cs="Times New Roman"/>
          <w:sz w:val="28"/>
          <w:szCs w:val="28"/>
          <w:lang w:val="ru-RU"/>
        </w:rPr>
        <w:t xml:space="preserve"> </w:t>
      </w:r>
      <w:r w:rsidRPr="00D730EA">
        <w:rPr>
          <w:rFonts w:ascii="Times New Roman" w:hAnsi="Times New Roman" w:cs="Times New Roman"/>
          <w:sz w:val="28"/>
          <w:szCs w:val="28"/>
        </w:rPr>
        <w:t>демонстраций и практических занятий по оценке общих движений</w:t>
      </w:r>
      <w:r w:rsidR="000C5D49">
        <w:rPr>
          <w:rFonts w:ascii="Times New Roman" w:hAnsi="Times New Roman" w:cs="Times New Roman"/>
          <w:sz w:val="28"/>
          <w:szCs w:val="28"/>
          <w:lang w:val="ru-RU"/>
        </w:rPr>
        <w:t xml:space="preserve">. </w:t>
      </w:r>
    </w:p>
    <w:p w14:paraId="20C7A3B4" w14:textId="77777777" w:rsidR="00D730EA" w:rsidRPr="00D730EA" w:rsidRDefault="00D730EA" w:rsidP="00D730EA">
      <w:pPr>
        <w:rPr>
          <w:rFonts w:ascii="Times New Roman" w:hAnsi="Times New Roman" w:cs="Times New Roman"/>
          <w:b/>
          <w:bCs/>
          <w:sz w:val="28"/>
          <w:szCs w:val="28"/>
        </w:rPr>
      </w:pPr>
      <w:r w:rsidRPr="00D730EA">
        <w:rPr>
          <w:rFonts w:ascii="Times New Roman" w:hAnsi="Times New Roman" w:cs="Times New Roman"/>
          <w:b/>
          <w:bCs/>
          <w:sz w:val="28"/>
          <w:szCs w:val="28"/>
        </w:rPr>
        <w:t>Основные результаты</w:t>
      </w:r>
    </w:p>
    <w:p w14:paraId="25DFE3CB" w14:textId="1296DEAC" w:rsidR="00D730EA" w:rsidRPr="00D730EA" w:rsidRDefault="00D730EA" w:rsidP="00D730EA">
      <w:pPr>
        <w:rPr>
          <w:rFonts w:ascii="Times New Roman" w:hAnsi="Times New Roman" w:cs="Times New Roman"/>
          <w:sz w:val="28"/>
          <w:szCs w:val="28"/>
        </w:rPr>
      </w:pPr>
      <w:r w:rsidRPr="00D730EA">
        <w:rPr>
          <w:rFonts w:ascii="Times New Roman" w:hAnsi="Times New Roman" w:cs="Times New Roman"/>
          <w:sz w:val="28"/>
          <w:szCs w:val="28"/>
        </w:rPr>
        <w:t xml:space="preserve">Участники получили фундаментальные знания и практические навыки по оценке общих движений у детей </w:t>
      </w:r>
      <w:r w:rsidR="000C5D49">
        <w:rPr>
          <w:rFonts w:ascii="Times New Roman" w:hAnsi="Times New Roman" w:cs="Times New Roman"/>
          <w:sz w:val="28"/>
          <w:szCs w:val="28"/>
          <w:lang w:val="ru-RU"/>
        </w:rPr>
        <w:t>до 5 месяцев жизни</w:t>
      </w:r>
      <w:r w:rsidRPr="00D730EA">
        <w:rPr>
          <w:rFonts w:ascii="Times New Roman" w:hAnsi="Times New Roman" w:cs="Times New Roman"/>
          <w:sz w:val="28"/>
          <w:szCs w:val="28"/>
        </w:rPr>
        <w:t xml:space="preserve">, включая анализ </w:t>
      </w:r>
      <w:r w:rsidR="000C5D49">
        <w:rPr>
          <w:rFonts w:ascii="Times New Roman" w:hAnsi="Times New Roman" w:cs="Times New Roman"/>
          <w:sz w:val="28"/>
          <w:szCs w:val="28"/>
          <w:lang w:val="ru-RU"/>
        </w:rPr>
        <w:t xml:space="preserve">общих движений периода </w:t>
      </w:r>
      <w:r w:rsidR="000C5D49">
        <w:rPr>
          <w:rFonts w:ascii="Times New Roman" w:hAnsi="Times New Roman" w:cs="Times New Roman"/>
          <w:sz w:val="28"/>
          <w:szCs w:val="28"/>
          <w:lang w:val="en-US"/>
        </w:rPr>
        <w:t>writing</w:t>
      </w:r>
      <w:r w:rsidR="000C5D49" w:rsidRPr="000C5D49">
        <w:rPr>
          <w:rFonts w:ascii="Times New Roman" w:hAnsi="Times New Roman" w:cs="Times New Roman"/>
          <w:sz w:val="28"/>
          <w:szCs w:val="28"/>
          <w:lang w:val="ru-RU"/>
        </w:rPr>
        <w:t xml:space="preserve"> </w:t>
      </w:r>
      <w:r w:rsidR="000C5D49">
        <w:rPr>
          <w:rFonts w:ascii="Times New Roman" w:hAnsi="Times New Roman" w:cs="Times New Roman"/>
          <w:sz w:val="28"/>
          <w:szCs w:val="28"/>
          <w:lang w:val="ru-RU"/>
        </w:rPr>
        <w:t xml:space="preserve">и периода  </w:t>
      </w:r>
      <w:proofErr w:type="spellStart"/>
      <w:r w:rsidR="000C5D49">
        <w:rPr>
          <w:rFonts w:ascii="Times New Roman" w:hAnsi="Times New Roman" w:cs="Times New Roman"/>
          <w:sz w:val="28"/>
          <w:szCs w:val="28"/>
          <w:lang w:val="ru-RU"/>
        </w:rPr>
        <w:t>фиджети</w:t>
      </w:r>
      <w:proofErr w:type="spellEnd"/>
      <w:r w:rsidR="000C5D49">
        <w:rPr>
          <w:rFonts w:ascii="Times New Roman" w:hAnsi="Times New Roman" w:cs="Times New Roman"/>
          <w:sz w:val="28"/>
          <w:szCs w:val="28"/>
          <w:lang w:val="ru-RU"/>
        </w:rPr>
        <w:t xml:space="preserve">. </w:t>
      </w:r>
      <w:r w:rsidR="000C5D49" w:rsidRPr="000C5D49">
        <w:rPr>
          <w:rFonts w:ascii="Times New Roman" w:hAnsi="Times New Roman" w:cs="Times New Roman"/>
          <w:sz w:val="28"/>
          <w:szCs w:val="28"/>
          <w:lang w:val="ru-RU"/>
        </w:rPr>
        <w:t xml:space="preserve"> </w:t>
      </w:r>
    </w:p>
    <w:p w14:paraId="1932AD74" w14:textId="77777777" w:rsidR="00D730EA" w:rsidRPr="00D730EA" w:rsidRDefault="00D730EA" w:rsidP="00D730EA">
      <w:pPr>
        <w:rPr>
          <w:rFonts w:ascii="Times New Roman" w:hAnsi="Times New Roman" w:cs="Times New Roman"/>
          <w:sz w:val="28"/>
          <w:szCs w:val="28"/>
        </w:rPr>
      </w:pPr>
      <w:r w:rsidRPr="00D730EA">
        <w:rPr>
          <w:rFonts w:ascii="Times New Roman" w:hAnsi="Times New Roman" w:cs="Times New Roman"/>
          <w:sz w:val="28"/>
          <w:szCs w:val="28"/>
        </w:rPr>
        <w:t xml:space="preserve">В завершение курса слушатели прошли </w:t>
      </w:r>
      <w:r w:rsidRPr="00D730EA">
        <w:rPr>
          <w:rFonts w:ascii="Times New Roman" w:hAnsi="Times New Roman" w:cs="Times New Roman"/>
          <w:b/>
          <w:bCs/>
          <w:sz w:val="28"/>
          <w:szCs w:val="28"/>
        </w:rPr>
        <w:t>итоговое тестирование по диагностике GMs</w:t>
      </w:r>
      <w:r w:rsidRPr="00D730EA">
        <w:rPr>
          <w:rFonts w:ascii="Times New Roman" w:hAnsi="Times New Roman" w:cs="Times New Roman"/>
          <w:sz w:val="28"/>
          <w:szCs w:val="28"/>
        </w:rPr>
        <w:t>, подтвердив полученные компетенции и уровень надёжности оценки.</w:t>
      </w:r>
    </w:p>
    <w:p w14:paraId="4834F24A" w14:textId="77777777" w:rsidR="00D730EA" w:rsidRPr="00D730EA" w:rsidRDefault="00D730EA" w:rsidP="00D730EA">
      <w:pPr>
        <w:rPr>
          <w:rFonts w:ascii="Times New Roman" w:hAnsi="Times New Roman" w:cs="Times New Roman"/>
          <w:sz w:val="28"/>
          <w:szCs w:val="28"/>
        </w:rPr>
      </w:pPr>
      <w:r w:rsidRPr="00D730EA">
        <w:rPr>
          <w:rFonts w:ascii="Times New Roman" w:hAnsi="Times New Roman" w:cs="Times New Roman"/>
          <w:sz w:val="28"/>
          <w:szCs w:val="28"/>
        </w:rPr>
        <w:t>Курс стал важным этапом в формировании профессионального сообщества специалистов по ранней диагностике моторных нарушений в Казахстане и укрепил практическую базу в области GMA.</w:t>
      </w:r>
    </w:p>
    <w:p w14:paraId="23961AF7" w14:textId="3A52ED20" w:rsidR="009316FF" w:rsidRPr="009316FF" w:rsidRDefault="009316FF" w:rsidP="009316FF">
      <w:pPr>
        <w:pStyle w:val="a4"/>
        <w:jc w:val="center"/>
        <w:rPr>
          <w:rFonts w:eastAsia="Times New Roman"/>
          <w:lang w:eastAsia="ru-KZ"/>
        </w:rPr>
      </w:pPr>
      <w:r w:rsidRPr="009316FF">
        <w:rPr>
          <w:b/>
          <w:bCs/>
          <w:sz w:val="28"/>
          <w:szCs w:val="28"/>
        </w:rPr>
        <w:t>REPORT ON THE BASIC GM TRUST COURSE</w:t>
      </w:r>
      <w:r w:rsidRPr="009316FF">
        <w:rPr>
          <w:b/>
          <w:bCs/>
          <w:sz w:val="28"/>
          <w:szCs w:val="28"/>
        </w:rPr>
        <w:br/>
        <w:t>THE PRECHTL GENERAL MOVEMENTS ASSESSMENT</w:t>
      </w:r>
      <w:r w:rsidRPr="009316FF">
        <w:rPr>
          <w:b/>
          <w:bCs/>
          <w:sz w:val="28"/>
          <w:szCs w:val="28"/>
        </w:rPr>
        <w:br/>
      </w:r>
      <w:r w:rsidRPr="009316FF">
        <w:rPr>
          <w:rFonts w:eastAsia="Times New Roman"/>
          <w:b/>
          <w:bCs/>
          <w:sz w:val="28"/>
          <w:szCs w:val="28"/>
          <w:lang w:eastAsia="ru-KZ"/>
        </w:rPr>
        <w:t>December 4–7, 2025, Shymkent</w:t>
      </w:r>
    </w:p>
    <w:p w14:paraId="5095374B" w14:textId="77777777" w:rsidR="009316FF" w:rsidRPr="009316FF" w:rsidRDefault="009316FF" w:rsidP="009316FF">
      <w:pPr>
        <w:spacing w:before="100" w:beforeAutospacing="1" w:after="100" w:afterAutospacing="1" w:line="240" w:lineRule="auto"/>
        <w:rPr>
          <w:rFonts w:ascii="Times New Roman" w:eastAsia="Times New Roman" w:hAnsi="Times New Roman" w:cs="Times New Roman"/>
          <w:sz w:val="28"/>
          <w:szCs w:val="28"/>
          <w:lang w:eastAsia="ru-KZ"/>
        </w:rPr>
      </w:pPr>
      <w:r w:rsidRPr="009316FF">
        <w:rPr>
          <w:rFonts w:ascii="Times New Roman" w:eastAsia="Times New Roman" w:hAnsi="Times New Roman" w:cs="Times New Roman"/>
          <w:sz w:val="28"/>
          <w:szCs w:val="28"/>
          <w:lang w:eastAsia="ru-KZ"/>
        </w:rPr>
        <w:t xml:space="preserve">From December 4 to 7, 2025, </w:t>
      </w:r>
      <w:r w:rsidRPr="009316FF">
        <w:rPr>
          <w:rFonts w:ascii="Times New Roman" w:eastAsia="Times New Roman" w:hAnsi="Times New Roman" w:cs="Times New Roman"/>
          <w:b/>
          <w:bCs/>
          <w:sz w:val="28"/>
          <w:szCs w:val="28"/>
          <w:lang w:eastAsia="ru-KZ"/>
        </w:rPr>
        <w:t>The GM Trust Basic Course on the Prechtl General Movements Assessment</w:t>
      </w:r>
      <w:r w:rsidRPr="009316FF">
        <w:rPr>
          <w:rFonts w:ascii="Times New Roman" w:eastAsia="Times New Roman" w:hAnsi="Times New Roman" w:cs="Times New Roman"/>
          <w:sz w:val="28"/>
          <w:szCs w:val="28"/>
          <w:lang w:eastAsia="ru-KZ"/>
        </w:rPr>
        <w:t xml:space="preserve"> was held in Shymkent at the </w:t>
      </w:r>
      <w:r w:rsidRPr="009316FF">
        <w:rPr>
          <w:rFonts w:ascii="Times New Roman" w:eastAsia="Times New Roman" w:hAnsi="Times New Roman" w:cs="Times New Roman"/>
          <w:b/>
          <w:bCs/>
          <w:sz w:val="28"/>
          <w:szCs w:val="28"/>
          <w:lang w:eastAsia="ru-KZ"/>
        </w:rPr>
        <w:t>SHYMKENT GRAND HOTEL</w:t>
      </w:r>
      <w:r w:rsidRPr="009316FF">
        <w:rPr>
          <w:rFonts w:ascii="Times New Roman" w:eastAsia="Times New Roman" w:hAnsi="Times New Roman" w:cs="Times New Roman"/>
          <w:sz w:val="28"/>
          <w:szCs w:val="28"/>
          <w:lang w:eastAsia="ru-KZ"/>
        </w:rPr>
        <w:t>.</w:t>
      </w:r>
    </w:p>
    <w:p w14:paraId="07770F9E" w14:textId="4DF709F3" w:rsidR="009316FF" w:rsidRPr="000C5D49" w:rsidRDefault="009316FF" w:rsidP="009316FF">
      <w:pPr>
        <w:spacing w:before="100" w:beforeAutospacing="1" w:after="100" w:afterAutospacing="1" w:line="240" w:lineRule="auto"/>
        <w:rPr>
          <w:rFonts w:ascii="Times New Roman" w:eastAsia="Times New Roman" w:hAnsi="Times New Roman" w:cs="Times New Roman"/>
          <w:sz w:val="28"/>
          <w:szCs w:val="28"/>
          <w:lang w:val="ru-RU" w:eastAsia="ru-KZ"/>
        </w:rPr>
      </w:pPr>
      <w:r w:rsidRPr="009316FF">
        <w:rPr>
          <w:rFonts w:ascii="Times New Roman" w:eastAsia="Times New Roman" w:hAnsi="Times New Roman" w:cs="Times New Roman"/>
          <w:sz w:val="28"/>
          <w:szCs w:val="28"/>
          <w:lang w:eastAsia="ru-KZ"/>
        </w:rPr>
        <w:lastRenderedPageBreak/>
        <w:t xml:space="preserve">The course was taught by </w:t>
      </w:r>
      <w:r w:rsidRPr="009316FF">
        <w:rPr>
          <w:rFonts w:ascii="Times New Roman" w:eastAsia="Times New Roman" w:hAnsi="Times New Roman" w:cs="Times New Roman"/>
          <w:b/>
          <w:bCs/>
          <w:sz w:val="28"/>
          <w:szCs w:val="28"/>
          <w:lang w:eastAsia="ru-KZ"/>
        </w:rPr>
        <w:t>Natasha Bertoncelli</w:t>
      </w:r>
      <w:r w:rsidRPr="009316FF">
        <w:rPr>
          <w:rFonts w:ascii="Times New Roman" w:eastAsia="Times New Roman" w:hAnsi="Times New Roman" w:cs="Times New Roman"/>
          <w:sz w:val="28"/>
          <w:szCs w:val="28"/>
          <w:lang w:eastAsia="ru-KZ"/>
        </w:rPr>
        <w:t>, international GM Trust trainer.</w:t>
      </w:r>
    </w:p>
    <w:p w14:paraId="7D9ECBEE" w14:textId="6BBA9821" w:rsidR="009316FF" w:rsidRPr="009316FF" w:rsidRDefault="009316FF" w:rsidP="009316FF">
      <w:pPr>
        <w:spacing w:before="100" w:beforeAutospacing="1" w:after="100" w:afterAutospacing="1" w:line="240" w:lineRule="auto"/>
        <w:rPr>
          <w:rFonts w:ascii="Times New Roman" w:eastAsia="Times New Roman" w:hAnsi="Times New Roman" w:cs="Times New Roman"/>
          <w:sz w:val="28"/>
          <w:szCs w:val="28"/>
          <w:lang w:eastAsia="ru-KZ"/>
        </w:rPr>
      </w:pPr>
      <w:r w:rsidRPr="009316FF">
        <w:rPr>
          <w:rFonts w:ascii="Times New Roman" w:eastAsia="Times New Roman" w:hAnsi="Times New Roman" w:cs="Times New Roman"/>
          <w:sz w:val="28"/>
          <w:szCs w:val="28"/>
          <w:lang w:eastAsia="ru-KZ"/>
        </w:rPr>
        <w:t xml:space="preserve">The event was organized by </w:t>
      </w:r>
      <w:r w:rsidRPr="009316FF">
        <w:rPr>
          <w:rFonts w:ascii="Times New Roman" w:eastAsia="Times New Roman" w:hAnsi="Times New Roman" w:cs="Times New Roman"/>
          <w:b/>
          <w:bCs/>
          <w:sz w:val="28"/>
          <w:szCs w:val="28"/>
          <w:lang w:eastAsia="ru-KZ"/>
        </w:rPr>
        <w:t>GM Trust</w:t>
      </w:r>
      <w:r w:rsidRPr="009316FF">
        <w:rPr>
          <w:rFonts w:ascii="Times New Roman" w:eastAsia="Times New Roman" w:hAnsi="Times New Roman" w:cs="Times New Roman"/>
          <w:sz w:val="28"/>
          <w:szCs w:val="28"/>
          <w:lang w:eastAsia="ru-KZ"/>
        </w:rPr>
        <w:t xml:space="preserve"> in cooperation with the </w:t>
      </w:r>
      <w:r w:rsidRPr="009316FF">
        <w:rPr>
          <w:rFonts w:ascii="Times New Roman" w:eastAsia="Times New Roman" w:hAnsi="Times New Roman" w:cs="Times New Roman"/>
          <w:b/>
          <w:bCs/>
          <w:sz w:val="28"/>
          <w:szCs w:val="28"/>
          <w:lang w:eastAsia="ru-KZ"/>
        </w:rPr>
        <w:t xml:space="preserve">Society of </w:t>
      </w:r>
      <w:r w:rsidR="007343EC">
        <w:rPr>
          <w:rFonts w:ascii="Times New Roman" w:eastAsia="Times New Roman" w:hAnsi="Times New Roman" w:cs="Times New Roman"/>
          <w:b/>
          <w:bCs/>
          <w:sz w:val="28"/>
          <w:szCs w:val="28"/>
          <w:lang w:val="en-US" w:eastAsia="ru-KZ"/>
        </w:rPr>
        <w:t>Pediatric</w:t>
      </w:r>
      <w:r w:rsidRPr="009316FF">
        <w:rPr>
          <w:rFonts w:ascii="Times New Roman" w:eastAsia="Times New Roman" w:hAnsi="Times New Roman" w:cs="Times New Roman"/>
          <w:b/>
          <w:bCs/>
          <w:sz w:val="28"/>
          <w:szCs w:val="28"/>
          <w:lang w:eastAsia="ru-KZ"/>
        </w:rPr>
        <w:t xml:space="preserve"> Neurologists, Neurophysiologists, Psychiatrists and Psychotherapists</w:t>
      </w:r>
      <w:r w:rsidRPr="009316FF">
        <w:rPr>
          <w:rFonts w:ascii="Times New Roman" w:eastAsia="Times New Roman" w:hAnsi="Times New Roman" w:cs="Times New Roman"/>
          <w:sz w:val="28"/>
          <w:szCs w:val="28"/>
          <w:lang w:eastAsia="ru-KZ"/>
        </w:rPr>
        <w:t xml:space="preserve">, with the support of the </w:t>
      </w:r>
      <w:r w:rsidRPr="009316FF">
        <w:rPr>
          <w:rFonts w:ascii="Times New Roman" w:eastAsia="Times New Roman" w:hAnsi="Times New Roman" w:cs="Times New Roman"/>
          <w:b/>
          <w:bCs/>
          <w:sz w:val="28"/>
          <w:szCs w:val="28"/>
          <w:lang w:eastAsia="ru-KZ"/>
        </w:rPr>
        <w:t>NeuroLIFE / EPICENTER named after S.V. Savinov Clinic</w:t>
      </w:r>
      <w:r w:rsidRPr="009316FF">
        <w:rPr>
          <w:rFonts w:ascii="Times New Roman" w:eastAsia="Times New Roman" w:hAnsi="Times New Roman" w:cs="Times New Roman"/>
          <w:sz w:val="28"/>
          <w:szCs w:val="28"/>
          <w:lang w:eastAsia="ru-KZ"/>
        </w:rPr>
        <w:t>.</w:t>
      </w:r>
    </w:p>
    <w:p w14:paraId="500257C1" w14:textId="77777777" w:rsidR="009316FF" w:rsidRPr="009316FF" w:rsidRDefault="009316FF" w:rsidP="009316FF">
      <w:pPr>
        <w:spacing w:before="100" w:beforeAutospacing="1" w:after="100" w:afterAutospacing="1" w:line="240" w:lineRule="auto"/>
        <w:rPr>
          <w:rFonts w:ascii="Times New Roman" w:eastAsia="Times New Roman" w:hAnsi="Times New Roman" w:cs="Times New Roman"/>
          <w:sz w:val="28"/>
          <w:szCs w:val="28"/>
          <w:lang w:eastAsia="ru-KZ"/>
        </w:rPr>
      </w:pPr>
      <w:r w:rsidRPr="009316FF">
        <w:rPr>
          <w:rFonts w:ascii="Times New Roman" w:eastAsia="Times New Roman" w:hAnsi="Times New Roman" w:cs="Times New Roman"/>
          <w:sz w:val="28"/>
          <w:szCs w:val="28"/>
          <w:lang w:eastAsia="ru-KZ"/>
        </w:rPr>
        <w:t xml:space="preserve">The course was dedicated to the memory of </w:t>
      </w:r>
      <w:r w:rsidRPr="009316FF">
        <w:rPr>
          <w:rFonts w:ascii="Times New Roman" w:eastAsia="Times New Roman" w:hAnsi="Times New Roman" w:cs="Times New Roman"/>
          <w:b/>
          <w:bCs/>
          <w:sz w:val="28"/>
          <w:szCs w:val="28"/>
          <w:lang w:eastAsia="ru-KZ"/>
        </w:rPr>
        <w:t>Christa Einspieler</w:t>
      </w:r>
      <w:r w:rsidRPr="009316FF">
        <w:rPr>
          <w:rFonts w:ascii="Times New Roman" w:eastAsia="Times New Roman" w:hAnsi="Times New Roman" w:cs="Times New Roman"/>
          <w:sz w:val="28"/>
          <w:szCs w:val="28"/>
          <w:lang w:eastAsia="ru-KZ"/>
        </w:rPr>
        <w:t xml:space="preserve">, an outstanding expert in the field of GMA. It opened with a presentation on her scientific legacy and the talk </w:t>
      </w:r>
      <w:r w:rsidRPr="009316FF">
        <w:rPr>
          <w:rFonts w:ascii="Times New Roman" w:eastAsia="Times New Roman" w:hAnsi="Times New Roman" w:cs="Times New Roman"/>
          <w:i/>
          <w:iCs/>
          <w:sz w:val="28"/>
          <w:szCs w:val="28"/>
          <w:lang w:eastAsia="ru-KZ"/>
        </w:rPr>
        <w:t>“Kazakhstan on the Path of Christa Einspieler,”</w:t>
      </w:r>
      <w:r w:rsidRPr="009316FF">
        <w:rPr>
          <w:rFonts w:ascii="Times New Roman" w:eastAsia="Times New Roman" w:hAnsi="Times New Roman" w:cs="Times New Roman"/>
          <w:sz w:val="28"/>
          <w:szCs w:val="28"/>
          <w:lang w:eastAsia="ru-KZ"/>
        </w:rPr>
        <w:t xml:space="preserve"> underscoring the importance of implementing the GMA method in the country.</w:t>
      </w:r>
    </w:p>
    <w:p w14:paraId="04ED6F58" w14:textId="7BE86566" w:rsidR="009316FF" w:rsidRPr="009316FF" w:rsidRDefault="009316FF" w:rsidP="009316FF">
      <w:pPr>
        <w:spacing w:before="100" w:beforeAutospacing="1" w:after="100" w:afterAutospacing="1" w:line="240" w:lineRule="auto"/>
        <w:rPr>
          <w:rFonts w:ascii="Times New Roman" w:eastAsia="Times New Roman" w:hAnsi="Times New Roman" w:cs="Times New Roman"/>
          <w:sz w:val="28"/>
          <w:szCs w:val="28"/>
          <w:lang w:eastAsia="ru-KZ"/>
        </w:rPr>
      </w:pPr>
      <w:r w:rsidRPr="009316FF">
        <w:rPr>
          <w:rFonts w:ascii="Times New Roman" w:eastAsia="Times New Roman" w:hAnsi="Times New Roman" w:cs="Times New Roman"/>
          <w:sz w:val="28"/>
          <w:szCs w:val="28"/>
          <w:lang w:eastAsia="ru-KZ"/>
        </w:rPr>
        <w:t xml:space="preserve">A total of </w:t>
      </w:r>
      <w:r w:rsidRPr="009316FF">
        <w:rPr>
          <w:rFonts w:ascii="Times New Roman" w:eastAsia="Times New Roman" w:hAnsi="Times New Roman" w:cs="Times New Roman"/>
          <w:b/>
          <w:bCs/>
          <w:sz w:val="28"/>
          <w:szCs w:val="28"/>
          <w:lang w:eastAsia="ru-KZ"/>
        </w:rPr>
        <w:t>34 participants</w:t>
      </w:r>
      <w:r w:rsidRPr="009316FF">
        <w:rPr>
          <w:rFonts w:ascii="Times New Roman" w:eastAsia="Times New Roman" w:hAnsi="Times New Roman" w:cs="Times New Roman"/>
          <w:sz w:val="28"/>
          <w:szCs w:val="28"/>
          <w:lang w:eastAsia="ru-KZ"/>
        </w:rPr>
        <w:t xml:space="preserve"> attended the</w:t>
      </w:r>
      <w:r w:rsidR="000C5D49">
        <w:rPr>
          <w:rFonts w:ascii="Times New Roman" w:eastAsia="Times New Roman" w:hAnsi="Times New Roman" w:cs="Times New Roman"/>
          <w:sz w:val="28"/>
          <w:szCs w:val="28"/>
          <w:lang w:val="en-US" w:eastAsia="ru-KZ"/>
        </w:rPr>
        <w:t xml:space="preserve"> basic course</w:t>
      </w:r>
      <w:r w:rsidRPr="009316FF">
        <w:rPr>
          <w:rFonts w:ascii="Times New Roman" w:eastAsia="Times New Roman" w:hAnsi="Times New Roman" w:cs="Times New Roman"/>
          <w:sz w:val="28"/>
          <w:szCs w:val="28"/>
          <w:lang w:eastAsia="ru-KZ"/>
        </w:rPr>
        <w:t>.</w:t>
      </w:r>
    </w:p>
    <w:p w14:paraId="23D5297C" w14:textId="754018DB" w:rsidR="009316FF" w:rsidRPr="009316FF" w:rsidRDefault="009316FF" w:rsidP="009316FF">
      <w:pPr>
        <w:spacing w:before="100" w:beforeAutospacing="1" w:after="100" w:afterAutospacing="1" w:line="240" w:lineRule="auto"/>
        <w:rPr>
          <w:rFonts w:ascii="Times New Roman" w:eastAsia="Times New Roman" w:hAnsi="Times New Roman" w:cs="Times New Roman"/>
          <w:sz w:val="28"/>
          <w:szCs w:val="28"/>
          <w:lang w:eastAsia="ru-KZ"/>
        </w:rPr>
      </w:pPr>
      <w:r w:rsidRPr="009316FF">
        <w:rPr>
          <w:rFonts w:ascii="Times New Roman" w:eastAsia="Times New Roman" w:hAnsi="Times New Roman" w:cs="Times New Roman"/>
          <w:sz w:val="28"/>
          <w:szCs w:val="28"/>
          <w:lang w:eastAsia="ru-KZ"/>
        </w:rPr>
        <w:t xml:space="preserve">The </w:t>
      </w:r>
      <w:r w:rsidR="000C5D49">
        <w:rPr>
          <w:rFonts w:ascii="Times New Roman" w:eastAsia="Times New Roman" w:hAnsi="Times New Roman" w:cs="Times New Roman"/>
          <w:sz w:val="28"/>
          <w:szCs w:val="28"/>
          <w:lang w:eastAsia="ru-KZ"/>
        </w:rPr>
        <w:t xml:space="preserve">three and half </w:t>
      </w:r>
      <w:r w:rsidRPr="009316FF">
        <w:rPr>
          <w:rFonts w:ascii="Times New Roman" w:eastAsia="Times New Roman" w:hAnsi="Times New Roman" w:cs="Times New Roman"/>
          <w:sz w:val="28"/>
          <w:szCs w:val="28"/>
          <w:lang w:eastAsia="ru-KZ"/>
        </w:rPr>
        <w:t xml:space="preserve">day program combined lectures, demonstrations, and hands-on practice in assessing general movements in </w:t>
      </w:r>
      <w:r w:rsidR="000C5D49">
        <w:rPr>
          <w:rFonts w:ascii="Times New Roman" w:eastAsia="Times New Roman" w:hAnsi="Times New Roman" w:cs="Times New Roman"/>
          <w:sz w:val="28"/>
          <w:szCs w:val="28"/>
          <w:lang w:eastAsia="ru-KZ"/>
        </w:rPr>
        <w:t>writnig and fidgity age</w:t>
      </w:r>
      <w:r w:rsidRPr="009316FF">
        <w:rPr>
          <w:rFonts w:ascii="Times New Roman" w:eastAsia="Times New Roman" w:hAnsi="Times New Roman" w:cs="Times New Roman"/>
          <w:sz w:val="28"/>
          <w:szCs w:val="28"/>
          <w:lang w:eastAsia="ru-KZ"/>
        </w:rPr>
        <w:t>.</w:t>
      </w:r>
    </w:p>
    <w:p w14:paraId="43A53B76" w14:textId="77777777" w:rsidR="009316FF" w:rsidRPr="009316FF" w:rsidRDefault="009316FF" w:rsidP="009316FF">
      <w:pPr>
        <w:spacing w:before="100" w:beforeAutospacing="1" w:after="100" w:afterAutospacing="1" w:line="240" w:lineRule="auto"/>
        <w:outlineLvl w:val="2"/>
        <w:rPr>
          <w:rFonts w:ascii="Times New Roman" w:eastAsia="Times New Roman" w:hAnsi="Times New Roman" w:cs="Times New Roman"/>
          <w:b/>
          <w:bCs/>
          <w:sz w:val="28"/>
          <w:szCs w:val="28"/>
          <w:lang w:eastAsia="ru-KZ"/>
        </w:rPr>
      </w:pPr>
      <w:r w:rsidRPr="009316FF">
        <w:rPr>
          <w:rFonts w:ascii="Times New Roman" w:eastAsia="Times New Roman" w:hAnsi="Times New Roman" w:cs="Times New Roman"/>
          <w:b/>
          <w:bCs/>
          <w:sz w:val="28"/>
          <w:szCs w:val="28"/>
          <w:lang w:eastAsia="ru-KZ"/>
        </w:rPr>
        <w:t>Key Outcomes</w:t>
      </w:r>
    </w:p>
    <w:p w14:paraId="34E6E74C" w14:textId="31DC38CC" w:rsidR="009316FF" w:rsidRPr="009316FF" w:rsidRDefault="009316FF" w:rsidP="009316FF">
      <w:pPr>
        <w:spacing w:before="100" w:beforeAutospacing="1" w:after="100" w:afterAutospacing="1" w:line="240" w:lineRule="auto"/>
        <w:rPr>
          <w:rFonts w:ascii="Times New Roman" w:eastAsia="Times New Roman" w:hAnsi="Times New Roman" w:cs="Times New Roman"/>
          <w:sz w:val="28"/>
          <w:szCs w:val="28"/>
          <w:lang w:eastAsia="ru-KZ"/>
        </w:rPr>
      </w:pPr>
      <w:r w:rsidRPr="009316FF">
        <w:rPr>
          <w:rFonts w:ascii="Times New Roman" w:eastAsia="Times New Roman" w:hAnsi="Times New Roman" w:cs="Times New Roman"/>
          <w:sz w:val="28"/>
          <w:szCs w:val="28"/>
          <w:lang w:eastAsia="ru-KZ"/>
        </w:rPr>
        <w:t xml:space="preserve">Participants gained fundamental knowledge and practical skills in the assessment of general movements </w:t>
      </w:r>
      <w:r w:rsidR="000C5D49">
        <w:rPr>
          <w:rFonts w:ascii="Times New Roman" w:eastAsia="Times New Roman" w:hAnsi="Times New Roman" w:cs="Times New Roman"/>
          <w:sz w:val="28"/>
          <w:szCs w:val="28"/>
          <w:lang w:eastAsia="ru-KZ"/>
        </w:rPr>
        <w:t xml:space="preserve">at preterm, term age and </w:t>
      </w:r>
      <w:r w:rsidRPr="009316FF">
        <w:rPr>
          <w:rFonts w:ascii="Times New Roman" w:eastAsia="Times New Roman" w:hAnsi="Times New Roman" w:cs="Times New Roman"/>
          <w:sz w:val="28"/>
          <w:szCs w:val="28"/>
          <w:lang w:eastAsia="ru-KZ"/>
        </w:rPr>
        <w:t>infants</w:t>
      </w:r>
      <w:r w:rsidR="000C5D49">
        <w:rPr>
          <w:rFonts w:ascii="Times New Roman" w:eastAsia="Times New Roman" w:hAnsi="Times New Roman" w:cs="Times New Roman"/>
          <w:sz w:val="28"/>
          <w:szCs w:val="28"/>
          <w:lang w:eastAsia="ru-KZ"/>
        </w:rPr>
        <w:t xml:space="preserve"> up to 5 months.</w:t>
      </w:r>
    </w:p>
    <w:p w14:paraId="194428C0" w14:textId="7E90A660" w:rsidR="009316FF" w:rsidRPr="009316FF" w:rsidRDefault="009316FF" w:rsidP="009316FF">
      <w:pPr>
        <w:spacing w:before="100" w:beforeAutospacing="1" w:after="100" w:afterAutospacing="1" w:line="240" w:lineRule="auto"/>
        <w:rPr>
          <w:rFonts w:ascii="Times New Roman" w:eastAsia="Times New Roman" w:hAnsi="Times New Roman" w:cs="Times New Roman"/>
          <w:sz w:val="28"/>
          <w:szCs w:val="28"/>
          <w:lang w:eastAsia="ru-KZ"/>
        </w:rPr>
      </w:pPr>
      <w:r w:rsidRPr="009316FF">
        <w:rPr>
          <w:rFonts w:ascii="Times New Roman" w:eastAsia="Times New Roman" w:hAnsi="Times New Roman" w:cs="Times New Roman"/>
          <w:sz w:val="28"/>
          <w:szCs w:val="28"/>
          <w:lang w:eastAsia="ru-KZ"/>
        </w:rPr>
        <w:t xml:space="preserve">At the end of the course, attendees successfully completed a </w:t>
      </w:r>
      <w:r w:rsidRPr="009316FF">
        <w:rPr>
          <w:rFonts w:ascii="Times New Roman" w:eastAsia="Times New Roman" w:hAnsi="Times New Roman" w:cs="Times New Roman"/>
          <w:b/>
          <w:bCs/>
          <w:sz w:val="28"/>
          <w:szCs w:val="28"/>
          <w:lang w:eastAsia="ru-KZ"/>
        </w:rPr>
        <w:t xml:space="preserve">final reliability and </w:t>
      </w:r>
      <w:r w:rsidR="000C5D49">
        <w:rPr>
          <w:rFonts w:ascii="Times New Roman" w:eastAsia="Times New Roman" w:hAnsi="Times New Roman" w:cs="Times New Roman"/>
          <w:b/>
          <w:bCs/>
          <w:sz w:val="28"/>
          <w:szCs w:val="28"/>
          <w:lang w:eastAsia="ru-KZ"/>
        </w:rPr>
        <w:t xml:space="preserve">judgement </w:t>
      </w:r>
      <w:r w:rsidRPr="009316FF">
        <w:rPr>
          <w:rFonts w:ascii="Times New Roman" w:eastAsia="Times New Roman" w:hAnsi="Times New Roman" w:cs="Times New Roman"/>
          <w:b/>
          <w:bCs/>
          <w:sz w:val="28"/>
          <w:szCs w:val="28"/>
          <w:lang w:eastAsia="ru-KZ"/>
        </w:rPr>
        <w:t>test on GMs</w:t>
      </w:r>
      <w:r w:rsidRPr="009316FF">
        <w:rPr>
          <w:rFonts w:ascii="Times New Roman" w:eastAsia="Times New Roman" w:hAnsi="Times New Roman" w:cs="Times New Roman"/>
          <w:sz w:val="28"/>
          <w:szCs w:val="28"/>
          <w:lang w:eastAsia="ru-KZ"/>
        </w:rPr>
        <w:t>, confirming their competencies and assessment accuracy.</w:t>
      </w:r>
    </w:p>
    <w:p w14:paraId="66DC14EE" w14:textId="77777777" w:rsidR="009316FF" w:rsidRPr="009316FF" w:rsidRDefault="009316FF" w:rsidP="009316FF">
      <w:pPr>
        <w:spacing w:before="100" w:beforeAutospacing="1" w:after="100" w:afterAutospacing="1" w:line="240" w:lineRule="auto"/>
        <w:rPr>
          <w:rFonts w:ascii="Times New Roman" w:eastAsia="Times New Roman" w:hAnsi="Times New Roman" w:cs="Times New Roman"/>
          <w:sz w:val="28"/>
          <w:szCs w:val="28"/>
          <w:lang w:eastAsia="ru-KZ"/>
        </w:rPr>
      </w:pPr>
      <w:r w:rsidRPr="009316FF">
        <w:rPr>
          <w:rFonts w:ascii="Times New Roman" w:eastAsia="Times New Roman" w:hAnsi="Times New Roman" w:cs="Times New Roman"/>
          <w:sz w:val="28"/>
          <w:szCs w:val="28"/>
          <w:lang w:eastAsia="ru-KZ"/>
        </w:rPr>
        <w:t>The course became an important step in strengthening the professional community involved in the early detection of motor disorders in Kazakhstan and in enhancing the practical foundation for the application of the GMA method.</w:t>
      </w:r>
    </w:p>
    <w:p w14:paraId="5DA9CE0B" w14:textId="241BDDBB" w:rsidR="0098061A" w:rsidRPr="009316FF" w:rsidRDefault="0098061A">
      <w:pPr>
        <w:rPr>
          <w:rFonts w:ascii="Times New Roman" w:hAnsi="Times New Roman" w:cs="Times New Roman"/>
          <w:sz w:val="28"/>
          <w:szCs w:val="28"/>
        </w:rPr>
      </w:pPr>
    </w:p>
    <w:sectPr w:rsidR="0098061A" w:rsidRPr="00931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32CFD"/>
    <w:multiLevelType w:val="multilevel"/>
    <w:tmpl w:val="5E14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6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EA"/>
    <w:rsid w:val="000C5D49"/>
    <w:rsid w:val="007343EC"/>
    <w:rsid w:val="009316FF"/>
    <w:rsid w:val="00950B8D"/>
    <w:rsid w:val="0098061A"/>
    <w:rsid w:val="00D730E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4E5B"/>
  <w15:chartTrackingRefBased/>
  <w15:docId w15:val="{994E2CB9-161C-4588-A17D-8F846579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30EA"/>
    <w:rPr>
      <w:b/>
      <w:bCs/>
    </w:rPr>
  </w:style>
  <w:style w:type="paragraph" w:styleId="a4">
    <w:name w:val="Normal (Web)"/>
    <w:basedOn w:val="a"/>
    <w:uiPriority w:val="99"/>
    <w:semiHidden/>
    <w:unhideWhenUsed/>
    <w:rsid w:val="009316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5205">
      <w:bodyDiv w:val="1"/>
      <w:marLeft w:val="0"/>
      <w:marRight w:val="0"/>
      <w:marTop w:val="0"/>
      <w:marBottom w:val="0"/>
      <w:divBdr>
        <w:top w:val="none" w:sz="0" w:space="0" w:color="auto"/>
        <w:left w:val="none" w:sz="0" w:space="0" w:color="auto"/>
        <w:bottom w:val="none" w:sz="0" w:space="0" w:color="auto"/>
        <w:right w:val="none" w:sz="0" w:space="0" w:color="auto"/>
      </w:divBdr>
    </w:div>
    <w:div w:id="7562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Bakhytbek Makush</dc:creator>
  <cp:keywords/>
  <dc:description/>
  <cp:lastModifiedBy>Алтыншаш Джаксыбаева</cp:lastModifiedBy>
  <cp:revision>3</cp:revision>
  <dcterms:created xsi:type="dcterms:W3CDTF">2025-12-08T15:38:00Z</dcterms:created>
  <dcterms:modified xsi:type="dcterms:W3CDTF">2025-12-08T16:10:00Z</dcterms:modified>
</cp:coreProperties>
</file>